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DC5FF3" w:rsidRPr="00DC5FF3" w:rsidRDefault="005F3F2E" w:rsidP="00DC5F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DB">
        <w:rPr>
          <w:rFonts w:ascii="Times New Roman" w:eastAsia="Times New Roman" w:hAnsi="Times New Roman" w:cs="Times New Roman"/>
          <w:sz w:val="24"/>
          <w:szCs w:val="24"/>
        </w:rPr>
        <w:br/>
      </w:r>
      <w:r w:rsidRPr="00DC5FF3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DC5FF3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DC5FF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DC5FF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DC5FF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DC5FF3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DC5FF3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DC5FF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DC5FF3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DC5FF3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DC5FF3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DC5FF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DC5FF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DC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DC5FF3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DC5FF3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DC5FF3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DC5FF3">
        <w:rPr>
          <w:rFonts w:ascii="Times New Roman" w:hAnsi="Times New Roman" w:cs="Times New Roman"/>
          <w:sz w:val="24"/>
          <w:szCs w:val="24"/>
        </w:rPr>
        <w:t>у</w:t>
      </w:r>
      <w:r w:rsidR="0095200A" w:rsidRPr="00DC5FF3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DC5FF3">
        <w:rPr>
          <w:rFonts w:ascii="Times New Roman" w:hAnsi="Times New Roman" w:cs="Times New Roman"/>
          <w:sz w:val="24"/>
          <w:szCs w:val="24"/>
        </w:rPr>
        <w:t>шени</w:t>
      </w:r>
      <w:r w:rsidR="00890166" w:rsidRPr="00DC5FF3">
        <w:rPr>
          <w:rFonts w:ascii="Times New Roman" w:hAnsi="Times New Roman" w:cs="Times New Roman"/>
          <w:sz w:val="24"/>
          <w:szCs w:val="24"/>
        </w:rPr>
        <w:t>я</w:t>
      </w:r>
      <w:r w:rsidR="00255745" w:rsidRPr="00DC5FF3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DC5FF3">
        <w:rPr>
          <w:rFonts w:ascii="Times New Roman" w:hAnsi="Times New Roman" w:cs="Times New Roman"/>
          <w:sz w:val="24"/>
          <w:szCs w:val="24"/>
        </w:rPr>
        <w:t>я</w:t>
      </w:r>
      <w:r w:rsidR="0095200A" w:rsidRPr="00DC5FF3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DC5FF3">
        <w:rPr>
          <w:rFonts w:ascii="Times New Roman" w:hAnsi="Times New Roman" w:cs="Times New Roman"/>
          <w:sz w:val="24"/>
          <w:szCs w:val="24"/>
        </w:rPr>
        <w:t>й</w:t>
      </w:r>
      <w:r w:rsidR="0095200A" w:rsidRPr="00DC5FF3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DC5FF3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DC5FF3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DC5FF3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DC5FF3">
        <w:rPr>
          <w:rFonts w:ascii="Times New Roman" w:hAnsi="Times New Roman" w:cs="Times New Roman"/>
          <w:sz w:val="24"/>
          <w:szCs w:val="24"/>
        </w:rPr>
        <w:t xml:space="preserve">) </w:t>
      </w:r>
      <w:r w:rsidR="00467BDB" w:rsidRPr="00DC5FF3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DC5FF3" w:rsidRPr="00DC5FF3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DC5FF3" w:rsidRPr="00DC5FF3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C5FF3" w:rsidRPr="00DC5FF3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</w:t>
      </w:r>
      <w:proofErr w:type="gramEnd"/>
      <w:r w:rsidR="00DC5FF3" w:rsidRPr="00DC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3" w:rsidRPr="00DC5FF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C5FF3" w:rsidRPr="00DC5FF3">
        <w:rPr>
          <w:rFonts w:ascii="Times New Roman" w:hAnsi="Times New Roman" w:cs="Times New Roman"/>
          <w:sz w:val="24"/>
          <w:szCs w:val="24"/>
        </w:rPr>
        <w:t xml:space="preserve"> Приморского края  от 22 августа 2025 года № 1321-па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DC5FF3" w:rsidRPr="00DC5FF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C5FF3" w:rsidRPr="00DC5FF3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DC5FF3" w:rsidRPr="00DC5FF3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DC5FF3" w:rsidRPr="00DC5FF3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за пределами участка, ориентир  здание, участок находится примерно в 295 м по направлению на юго-запад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DC5FF3" w:rsidRPr="00DC5FF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C5FF3" w:rsidRPr="00DC5FF3">
        <w:rPr>
          <w:rFonts w:ascii="Times New Roman" w:hAnsi="Times New Roman" w:cs="Times New Roman"/>
          <w:sz w:val="24"/>
          <w:szCs w:val="24"/>
        </w:rPr>
        <w:t xml:space="preserve">, </w:t>
      </w:r>
      <w:r w:rsidR="00DC5F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5FF3" w:rsidRPr="00DC5FF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DC5FF3" w:rsidRPr="00DC5FF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C5FF3" w:rsidRPr="00DC5FF3">
        <w:rPr>
          <w:rFonts w:ascii="Times New Roman" w:hAnsi="Times New Roman" w:cs="Times New Roman"/>
          <w:sz w:val="24"/>
          <w:szCs w:val="24"/>
        </w:rPr>
        <w:t>, ул. В.И. Чкалова, д. 24, площадь земельного участка 600 кв. м.</w:t>
      </w:r>
    </w:p>
    <w:p w:rsidR="001B6F7B" w:rsidRPr="00DC5FF3" w:rsidRDefault="00EF4D88" w:rsidP="00DC5F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FF3">
        <w:rPr>
          <w:rFonts w:ascii="Times New Roman" w:hAnsi="Times New Roman" w:cs="Times New Roman"/>
          <w:sz w:val="24"/>
          <w:szCs w:val="24"/>
        </w:rPr>
        <w:t>З</w:t>
      </w:r>
      <w:r w:rsidR="002E3954" w:rsidRPr="00DC5FF3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DC5FF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3DE8" w:rsidRPr="00DC5FF3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580F10" w:rsidRPr="00DC5FF3">
        <w:rPr>
          <w:rFonts w:ascii="Times New Roman" w:hAnsi="Times New Roman" w:cs="Times New Roman"/>
          <w:iCs/>
          <w:sz w:val="24"/>
          <w:szCs w:val="24"/>
          <w:lang w:bidi="en-US"/>
        </w:rPr>
        <w:t>С3</w:t>
      </w:r>
      <w:r w:rsidR="007F2D97" w:rsidRPr="00DC5FF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DC5FF3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DC5FF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580F10" w:rsidRPr="00DC5FF3">
        <w:rPr>
          <w:rFonts w:ascii="Times New Roman" w:hAnsi="Times New Roman" w:cs="Times New Roman"/>
          <w:iCs/>
          <w:sz w:val="24"/>
          <w:szCs w:val="24"/>
          <w:lang w:bidi="en-US"/>
        </w:rPr>
        <w:t>зона размещения физкультурно-спортивных комплексов и спортивно–зрелищных сооружений</w:t>
      </w:r>
      <w:r w:rsidR="00EF68E3" w:rsidRPr="00DC5FF3">
        <w:rPr>
          <w:rFonts w:ascii="Times New Roman" w:hAnsi="Times New Roman" w:cs="Times New Roman"/>
          <w:sz w:val="24"/>
          <w:szCs w:val="24"/>
        </w:rPr>
        <w:t>.</w:t>
      </w:r>
    </w:p>
    <w:p w:rsidR="00A53B82" w:rsidRPr="00DC5FF3" w:rsidRDefault="00255745" w:rsidP="00DC5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FF3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DC5FF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C5FF3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DC5FF3">
        <w:rPr>
          <w:rFonts w:ascii="Times New Roman" w:hAnsi="Times New Roman" w:cs="Times New Roman"/>
          <w:sz w:val="24"/>
          <w:szCs w:val="24"/>
        </w:rPr>
        <w:t>«</w:t>
      </w:r>
      <w:r w:rsidR="00580F10" w:rsidRPr="00DC5FF3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DC5FF3">
        <w:rPr>
          <w:rFonts w:ascii="Times New Roman" w:hAnsi="Times New Roman" w:cs="Times New Roman"/>
          <w:sz w:val="24"/>
          <w:szCs w:val="24"/>
        </w:rPr>
        <w:t>»</w:t>
      </w:r>
      <w:r w:rsidR="00172558" w:rsidRPr="00DC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FF3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DC5FF3">
        <w:rPr>
          <w:rFonts w:ascii="Times New Roman" w:hAnsi="Times New Roman" w:cs="Times New Roman"/>
          <w:sz w:val="24"/>
          <w:szCs w:val="24"/>
        </w:rPr>
        <w:t xml:space="preserve"> </w:t>
      </w:r>
      <w:r w:rsidR="00580F10" w:rsidRPr="00DC5FF3">
        <w:rPr>
          <w:rFonts w:ascii="Times New Roman" w:hAnsi="Times New Roman" w:cs="Times New Roman"/>
          <w:sz w:val="24"/>
          <w:szCs w:val="24"/>
        </w:rPr>
        <w:t>13.1</w:t>
      </w:r>
      <w:r w:rsidR="0026081D" w:rsidRPr="00DC5FF3">
        <w:rPr>
          <w:rFonts w:ascii="Times New Roman" w:hAnsi="Times New Roman" w:cs="Times New Roman"/>
          <w:sz w:val="24"/>
          <w:szCs w:val="24"/>
        </w:rPr>
        <w:t>.</w:t>
      </w:r>
      <w:r w:rsidRPr="00DC5FF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DC5FF3" w:rsidRDefault="0026081D" w:rsidP="00DC5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AB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</w:t>
      </w:r>
      <w:r w:rsidR="009364B7" w:rsidRPr="00714A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714AB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714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14" w:rsidRPr="00714AB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69C5" w:rsidRPr="00714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AB8" w:rsidRPr="00714AB8">
        <w:rPr>
          <w:rFonts w:ascii="Times New Roman" w:eastAsia="Times New Roman" w:hAnsi="Times New Roman" w:cs="Times New Roman"/>
          <w:sz w:val="24"/>
          <w:szCs w:val="24"/>
        </w:rPr>
        <w:t>03 сентября</w:t>
      </w:r>
      <w:r w:rsidR="007469C5" w:rsidRPr="00714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B" w:rsidRPr="00714AB8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714AB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714AB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714AB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14AB8" w:rsidRPr="00714AB8">
        <w:rPr>
          <w:rFonts w:ascii="Times New Roman" w:eastAsia="Times New Roman" w:hAnsi="Times New Roman" w:cs="Times New Roman"/>
          <w:sz w:val="24"/>
          <w:szCs w:val="24"/>
        </w:rPr>
        <w:t>75</w:t>
      </w:r>
      <w:r w:rsidR="00BA5958" w:rsidRPr="00714AB8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7C5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F0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5F08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</w:t>
      </w:r>
      <w:r w:rsidRPr="00B17AE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E2D3C">
        <w:rPr>
          <w:b w:val="0"/>
          <w:sz w:val="24"/>
        </w:rPr>
        <w:t xml:space="preserve">:   </w:t>
      </w:r>
      <w:hyperlink r:id="rId7" w:history="1">
        <w:r w:rsidR="001E2D3C" w:rsidRPr="001E2D3C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1E2D3C">
        <w:rPr>
          <w:b w:val="0"/>
          <w:sz w:val="24"/>
        </w:rPr>
        <w:t>.</w:t>
      </w:r>
      <w:proofErr w:type="spellStart"/>
      <w:r w:rsidR="001E2D3C" w:rsidRPr="001E2D3C">
        <w:rPr>
          <w:b w:val="0"/>
          <w:sz w:val="24"/>
          <w:lang w:val="en-US"/>
        </w:rPr>
        <w:t>ru</w:t>
      </w:r>
      <w:proofErr w:type="spellEnd"/>
      <w:r w:rsidR="0038582C" w:rsidRPr="001E2D3C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447">
        <w:rPr>
          <w:rFonts w:ascii="Times New Roman" w:eastAsia="Times New Roman" w:hAnsi="Times New Roman" w:cs="Times New Roman"/>
          <w:sz w:val="24"/>
          <w:szCs w:val="24"/>
        </w:rPr>
        <w:t xml:space="preserve">05 сентября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C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F744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2937A4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D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1E2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1E2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2D3C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EF7447">
        <w:rPr>
          <w:rFonts w:ascii="Times New Roman" w:hAnsi="Times New Roman" w:cs="Times New Roman"/>
          <w:sz w:val="24"/>
          <w:szCs w:val="24"/>
        </w:rPr>
        <w:t xml:space="preserve">05 сентября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EA10CA">
        <w:rPr>
          <w:rFonts w:ascii="Times New Roman" w:hAnsi="Times New Roman" w:cs="Times New Roman"/>
          <w:sz w:val="24"/>
          <w:szCs w:val="24"/>
        </w:rPr>
        <w:t>г. 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EF7447">
        <w:rPr>
          <w:rFonts w:ascii="Times New Roman" w:hAnsi="Times New Roman" w:cs="Times New Roman"/>
          <w:sz w:val="24"/>
          <w:szCs w:val="24"/>
        </w:rPr>
        <w:t>10</w:t>
      </w:r>
      <w:r w:rsidR="00EA10CA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A5F20">
        <w:rPr>
          <w:rFonts w:ascii="Times New Roman" w:hAnsi="Times New Roman" w:cs="Times New Roman"/>
          <w:sz w:val="24"/>
          <w:szCs w:val="24"/>
        </w:rPr>
        <w:t xml:space="preserve">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EF744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10BAC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F3" w:rsidRDefault="00DC5FF3" w:rsidP="005F3F2E">
      <w:pPr>
        <w:spacing w:after="0" w:line="240" w:lineRule="auto"/>
      </w:pPr>
      <w:r>
        <w:separator/>
      </w:r>
    </w:p>
  </w:endnote>
  <w:endnote w:type="continuationSeparator" w:id="0">
    <w:p w:rsidR="00DC5FF3" w:rsidRDefault="00DC5FF3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F3" w:rsidRDefault="00DC5FF3" w:rsidP="005F3F2E">
      <w:pPr>
        <w:spacing w:after="0" w:line="240" w:lineRule="auto"/>
      </w:pPr>
      <w:r>
        <w:separator/>
      </w:r>
    </w:p>
  </w:footnote>
  <w:footnote w:type="continuationSeparator" w:id="0">
    <w:p w:rsidR="00DC5FF3" w:rsidRDefault="00DC5FF3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A1B13"/>
    <w:rsid w:val="001A7549"/>
    <w:rsid w:val="001B216C"/>
    <w:rsid w:val="001B4757"/>
    <w:rsid w:val="001B6F7B"/>
    <w:rsid w:val="001D5FE6"/>
    <w:rsid w:val="001E2D3C"/>
    <w:rsid w:val="001E43BA"/>
    <w:rsid w:val="001F7378"/>
    <w:rsid w:val="00202C96"/>
    <w:rsid w:val="00203477"/>
    <w:rsid w:val="00206FD9"/>
    <w:rsid w:val="00217971"/>
    <w:rsid w:val="00253BD9"/>
    <w:rsid w:val="00255745"/>
    <w:rsid w:val="0026081D"/>
    <w:rsid w:val="00271B06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96000"/>
    <w:rsid w:val="004F5471"/>
    <w:rsid w:val="0051167A"/>
    <w:rsid w:val="00521728"/>
    <w:rsid w:val="00542C35"/>
    <w:rsid w:val="00563F03"/>
    <w:rsid w:val="005675E3"/>
    <w:rsid w:val="00574DCE"/>
    <w:rsid w:val="00580F10"/>
    <w:rsid w:val="00594F16"/>
    <w:rsid w:val="005A6D79"/>
    <w:rsid w:val="005C6068"/>
    <w:rsid w:val="005D7E89"/>
    <w:rsid w:val="005E2AAE"/>
    <w:rsid w:val="005F3F2E"/>
    <w:rsid w:val="00617AC9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14AB8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05133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C5FF3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EF7447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1052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60</cp:revision>
  <cp:lastPrinted>2025-09-03T01:46:00Z</cp:lastPrinted>
  <dcterms:created xsi:type="dcterms:W3CDTF">2022-03-29T07:05:00Z</dcterms:created>
  <dcterms:modified xsi:type="dcterms:W3CDTF">2025-09-03T01:46:00Z</dcterms:modified>
</cp:coreProperties>
</file>